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DCD09" w14:textId="77777777" w:rsidR="00823369" w:rsidRPr="00422A08" w:rsidRDefault="00823369" w:rsidP="00422A08">
      <w:pPr>
        <w:tabs>
          <w:tab w:val="left" w:pos="7371"/>
        </w:tabs>
        <w:spacing w:after="0"/>
        <w:jc w:val="center"/>
        <w:rPr>
          <w:sz w:val="28"/>
          <w:szCs w:val="28"/>
          <w:lang w:eastAsia="zh-CN"/>
        </w:rPr>
      </w:pPr>
      <w:r w:rsidRPr="00422A08">
        <w:rPr>
          <w:sz w:val="28"/>
          <w:szCs w:val="28"/>
          <w:lang w:eastAsia="zh-CN"/>
        </w:rPr>
        <w:t>Közérthető össz</w:t>
      </w:r>
      <w:r w:rsidR="00422A08" w:rsidRPr="00422A08">
        <w:rPr>
          <w:sz w:val="28"/>
          <w:szCs w:val="28"/>
          <w:lang w:eastAsia="zh-CN"/>
        </w:rPr>
        <w:t>efoglaló</w:t>
      </w:r>
    </w:p>
    <w:p w14:paraId="416FAA89" w14:textId="36B71205" w:rsidR="00422A08" w:rsidRDefault="00422A08" w:rsidP="00422A08">
      <w:pPr>
        <w:tabs>
          <w:tab w:val="left" w:pos="7371"/>
        </w:tabs>
        <w:spacing w:after="0"/>
        <w:jc w:val="center"/>
        <w:rPr>
          <w:lang w:eastAsia="zh-CN"/>
        </w:rPr>
      </w:pPr>
      <w:r>
        <w:rPr>
          <w:lang w:eastAsia="zh-CN"/>
        </w:rPr>
        <w:t xml:space="preserve">Tengelic Község Településrendezési Terve </w:t>
      </w:r>
      <w:r w:rsidR="00AB3437">
        <w:rPr>
          <w:lang w:eastAsia="zh-CN"/>
        </w:rPr>
        <w:t>1. számú módosításáról</w:t>
      </w:r>
    </w:p>
    <w:p w14:paraId="73EE228F" w14:textId="77777777" w:rsidR="00C05C07" w:rsidRDefault="00C05C07" w:rsidP="005E1DD9">
      <w:pPr>
        <w:spacing w:line="260" w:lineRule="exact"/>
        <w:jc w:val="both"/>
        <w:rPr>
          <w:color w:val="000000"/>
        </w:rPr>
      </w:pPr>
    </w:p>
    <w:p w14:paraId="11B0AB28" w14:textId="3D9676D9" w:rsidR="00C05C07" w:rsidRPr="008030B0" w:rsidRDefault="00C05C07" w:rsidP="005E1DD9">
      <w:pPr>
        <w:spacing w:after="0" w:line="240" w:lineRule="auto"/>
        <w:jc w:val="both"/>
        <w:rPr>
          <w:rFonts w:eastAsia="Times New Roman"/>
          <w:iCs/>
          <w:lang w:eastAsia="hu-HU"/>
        </w:rPr>
      </w:pPr>
      <w:r>
        <w:rPr>
          <w:color w:val="000000"/>
        </w:rPr>
        <w:t xml:space="preserve">Tengelic Község </w:t>
      </w:r>
      <w:r w:rsidR="003504D1">
        <w:rPr>
          <w:color w:val="000000"/>
        </w:rPr>
        <w:t xml:space="preserve">Polgármestere </w:t>
      </w:r>
      <w:r w:rsidR="005E1DD9">
        <w:rPr>
          <w:color w:val="000000"/>
        </w:rPr>
        <w:t xml:space="preserve">- </w:t>
      </w:r>
      <w:r w:rsidR="008030B0">
        <w:rPr>
          <w:color w:val="000000"/>
        </w:rPr>
        <w:t>a veszélyhelyzetre tekintettel</w:t>
      </w:r>
      <w:r w:rsidR="005E1DD9">
        <w:rPr>
          <w:color w:val="000000"/>
        </w:rPr>
        <w:t xml:space="preserve"> - előzetesen</w:t>
      </w:r>
      <w:r w:rsidR="008030B0">
        <w:rPr>
          <w:color w:val="000000"/>
        </w:rPr>
        <w:t xml:space="preserve"> a képviselők véleményét kikérve</w:t>
      </w:r>
      <w:r>
        <w:rPr>
          <w:color w:val="000000"/>
        </w:rPr>
        <w:t xml:space="preserve"> </w:t>
      </w:r>
      <w:r w:rsidR="008030B0">
        <w:rPr>
          <w:color w:val="000000"/>
        </w:rPr>
        <w:t xml:space="preserve">a </w:t>
      </w:r>
      <w:r w:rsidR="008030B0">
        <w:rPr>
          <w:rFonts w:eastAsia="Times New Roman"/>
          <w:iCs/>
          <w:lang w:eastAsia="hu-HU"/>
        </w:rPr>
        <w:t>Képviselő-testülete feladat-és hatáskörét gyakorolv</w:t>
      </w:r>
      <w:r w:rsidR="008030B0">
        <w:rPr>
          <w:rFonts w:eastAsia="Times New Roman"/>
          <w:iCs/>
          <w:lang w:eastAsia="hu-HU"/>
        </w:rPr>
        <w:t xml:space="preserve">a </w:t>
      </w:r>
      <w:r>
        <w:rPr>
          <w:color w:val="000000"/>
        </w:rPr>
        <w:t>a</w:t>
      </w:r>
      <w:r w:rsidR="008030B0">
        <w:rPr>
          <w:color w:val="000000"/>
        </w:rPr>
        <w:t>z</w:t>
      </w:r>
      <w:r>
        <w:rPr>
          <w:color w:val="000000"/>
        </w:rPr>
        <w:t xml:space="preserve"> </w:t>
      </w:r>
      <w:r w:rsidR="00353AC4">
        <w:t xml:space="preserve">56/2020. (XI. 17.) </w:t>
      </w:r>
      <w:r w:rsidR="006121C9">
        <w:t xml:space="preserve">valamint a </w:t>
      </w:r>
      <w:r w:rsidR="006121C9">
        <w:t xml:space="preserve">107/2020. (XII. 15.) </w:t>
      </w:r>
      <w:proofErr w:type="gramStart"/>
      <w:r w:rsidR="008030B0">
        <w:t xml:space="preserve">önkormányzati </w:t>
      </w:r>
      <w:r>
        <w:rPr>
          <w:color w:val="000000"/>
        </w:rPr>
        <w:t xml:space="preserve"> határozatában</w:t>
      </w:r>
      <w:proofErr w:type="gramEnd"/>
      <w:r>
        <w:rPr>
          <w:color w:val="000000"/>
        </w:rPr>
        <w:t xml:space="preserve"> döntött a településrendezési </w:t>
      </w:r>
      <w:r w:rsidR="00101626">
        <w:rPr>
          <w:color w:val="000000"/>
        </w:rPr>
        <w:t xml:space="preserve">terv </w:t>
      </w:r>
      <w:r w:rsidR="00B328C8">
        <w:rPr>
          <w:color w:val="000000"/>
        </w:rPr>
        <w:t>tárgyalásos eljárásban történő módosításáról.</w:t>
      </w:r>
    </w:p>
    <w:p w14:paraId="1FE16052" w14:textId="77777777" w:rsidR="00172496" w:rsidRDefault="00172496" w:rsidP="00172496">
      <w:pPr>
        <w:pStyle w:val="NormlWeb"/>
        <w:spacing w:before="0" w:beforeAutospacing="0" w:after="0" w:afterAutospacing="0"/>
        <w:jc w:val="both"/>
      </w:pPr>
    </w:p>
    <w:p w14:paraId="66B463A1" w14:textId="769DD42B" w:rsidR="00172496" w:rsidRDefault="00E56F91" w:rsidP="00172496">
      <w:pPr>
        <w:pStyle w:val="NormlWeb"/>
        <w:spacing w:before="0" w:beforeAutospacing="0" w:after="0" w:afterAutospacing="0"/>
        <w:jc w:val="both"/>
      </w:pPr>
      <w:r>
        <w:t xml:space="preserve">A módosítás </w:t>
      </w:r>
      <w:r w:rsidR="00413C7B">
        <w:t>indokoltság</w:t>
      </w:r>
      <w:r w:rsidR="00FC7FDD">
        <w:t>a</w:t>
      </w:r>
      <w:r w:rsidR="00413C7B">
        <w:t xml:space="preserve"> egyrészt </w:t>
      </w:r>
      <w:r>
        <w:t>az</w:t>
      </w:r>
      <w:r w:rsidR="00944367">
        <w:t xml:space="preserve"> volt</w:t>
      </w:r>
      <w:r>
        <w:t xml:space="preserve">, hogy vállalkozói igény merült fel új gazdasági telephely kialakítására. Mivel nem volt olyan meglévő kihasználatlan gazdasági terület, mely alkalmas a tervezett tevékenységek kialakítására, így a </w:t>
      </w:r>
      <w:proofErr w:type="gramStart"/>
      <w:r>
        <w:t>megoldást  egy</w:t>
      </w:r>
      <w:proofErr w:type="gramEnd"/>
      <w:r>
        <w:t xml:space="preserve"> földterület általános mezőgazdasági területből általános gazdasági területbe sorolása jelentette.</w:t>
      </w:r>
    </w:p>
    <w:p w14:paraId="4C608C5B" w14:textId="7FBF3DD7" w:rsidR="00413C7B" w:rsidRDefault="00413C7B" w:rsidP="00172496">
      <w:pPr>
        <w:pStyle w:val="NormlWeb"/>
        <w:spacing w:before="0" w:beforeAutospacing="0" w:after="0" w:afterAutospacing="0"/>
        <w:jc w:val="both"/>
      </w:pPr>
      <w:r>
        <w:t>Másrészt a módosítás</w:t>
      </w:r>
      <w:r w:rsidR="009C33BE">
        <w:t>t</w:t>
      </w:r>
      <w:r>
        <w:t xml:space="preserve"> tervi hiba is indokolt</w:t>
      </w:r>
      <w:r w:rsidR="009C33BE">
        <w:t>a</w:t>
      </w:r>
      <w:r>
        <w:t xml:space="preserve">, mivel a településrendezési eszközökben az általános gazdasági területbe sorolt néhány földrészletet </w:t>
      </w:r>
      <w:proofErr w:type="spellStart"/>
      <w:r>
        <w:t>Gip</w:t>
      </w:r>
      <w:proofErr w:type="spellEnd"/>
      <w:r>
        <w:t xml:space="preserve">-á jelölése helyett </w:t>
      </w:r>
      <w:proofErr w:type="spellStart"/>
      <w:r>
        <w:t>Gá</w:t>
      </w:r>
      <w:proofErr w:type="spellEnd"/>
      <w:r>
        <w:t xml:space="preserve"> jelölésre szükséges változtatni.</w:t>
      </w:r>
    </w:p>
    <w:p w14:paraId="41A2E3E4" w14:textId="56B92642" w:rsidR="00F70E80" w:rsidRDefault="00F70E80" w:rsidP="005E1DD9">
      <w:pPr>
        <w:pStyle w:val="NormlWeb"/>
        <w:jc w:val="both"/>
      </w:pPr>
      <w:r>
        <w:t>A tervanyagok elkészítésére az Önkormányzat Tóth Dóra Kat</w:t>
      </w:r>
      <w:r w:rsidR="00AE7D9C">
        <w:t>a településtervezőt</w:t>
      </w:r>
      <w:r>
        <w:t xml:space="preserve"> bízta meg. </w:t>
      </w:r>
    </w:p>
    <w:p w14:paraId="210D6ACF" w14:textId="3FA1CD24" w:rsidR="004C5FE2" w:rsidRDefault="004C5FE2" w:rsidP="005E1DD9">
      <w:pPr>
        <w:pStyle w:val="NormlWeb"/>
        <w:jc w:val="both"/>
      </w:pPr>
      <w:r>
        <w:t xml:space="preserve">A településrendezési tervek </w:t>
      </w:r>
      <w:r w:rsidR="00543E26">
        <w:t>módosítása</w:t>
      </w:r>
      <w:r>
        <w:t xml:space="preserve"> a településfejlesztési koncepcióról, az integrált településfejlesztési stratégiáról és a településrendezési eszközökről, valamint egyes településrendezési sajátos jogintézményekről szóló 314/2012. (XI.08.) kormányrendeletben meghatározott </w:t>
      </w:r>
      <w:r w:rsidR="00D5114F">
        <w:t>tárgyalásos</w:t>
      </w:r>
      <w:r>
        <w:t xml:space="preserve"> eljárás keretében történt.</w:t>
      </w:r>
    </w:p>
    <w:p w14:paraId="6C96F70F" w14:textId="77777777" w:rsidR="00F13E50" w:rsidRDefault="00F70E80" w:rsidP="005E1DD9">
      <w:pPr>
        <w:pStyle w:val="NormlWeb"/>
        <w:jc w:val="both"/>
      </w:pPr>
      <w:r>
        <w:t xml:space="preserve">A tervezés </w:t>
      </w:r>
      <w:r w:rsidR="007D69E5">
        <w:t>első</w:t>
      </w:r>
      <w:r>
        <w:t xml:space="preserve"> fázisában </w:t>
      </w:r>
      <w:r w:rsidR="007D69E5">
        <w:t xml:space="preserve">a településrendezési eszköz tervezetét Polgármester úr véleményeztette a partnerekkel, a beérkezett vélemények elfogadásra kerültek. </w:t>
      </w:r>
    </w:p>
    <w:p w14:paraId="6D69D3BC" w14:textId="74848E1E" w:rsidR="00F70E80" w:rsidRDefault="007D69E5" w:rsidP="005E1DD9">
      <w:pPr>
        <w:pStyle w:val="NormlWeb"/>
        <w:jc w:val="both"/>
      </w:pPr>
      <w:r>
        <w:t xml:space="preserve">Ezt követően </w:t>
      </w:r>
      <w:r w:rsidR="00F13E50">
        <w:t>az állami főépítész egyeztető tárgyalást hívott össze. Majd záró szakmai véleményét, melyben a módosuló településrendezési eszközök tervezetét elfogadásra javasolta a tárgyalást követő 8 napon belül megküldte.</w:t>
      </w:r>
    </w:p>
    <w:p w14:paraId="0FECC052" w14:textId="67B21C47" w:rsidR="00F70E80" w:rsidRDefault="00101626" w:rsidP="005E1DD9">
      <w:pPr>
        <w:pStyle w:val="NormlWeb"/>
        <w:jc w:val="both"/>
      </w:pPr>
      <w:r>
        <w:t>Végül</w:t>
      </w:r>
      <w:r w:rsidR="00F70E80">
        <w:t xml:space="preserve"> </w:t>
      </w:r>
      <w:r w:rsidR="00404338">
        <w:t xml:space="preserve">határozattal </w:t>
      </w:r>
      <w:r w:rsidR="00F70E80">
        <w:t>el</w:t>
      </w:r>
      <w:r w:rsidR="00216CAA">
        <w:t xml:space="preserve">fogadásra került </w:t>
      </w:r>
      <w:r w:rsidR="00404338">
        <w:t xml:space="preserve">a Településszerkezeti terv módosítása majd rendelettel </w:t>
      </w:r>
      <w:r w:rsidR="00216CAA">
        <w:t>Tengelic község h</w:t>
      </w:r>
      <w:r w:rsidR="00F70E80" w:rsidRPr="00101626">
        <w:t xml:space="preserve">elyi </w:t>
      </w:r>
      <w:r w:rsidR="00216CAA">
        <w:t>é</w:t>
      </w:r>
      <w:r w:rsidR="00F70E80" w:rsidRPr="00101626">
        <w:t xml:space="preserve">pítési </w:t>
      </w:r>
      <w:r w:rsidR="00216CAA">
        <w:t>s</w:t>
      </w:r>
      <w:r w:rsidR="00F70E80" w:rsidRPr="00101626">
        <w:t>zabályzat</w:t>
      </w:r>
      <w:r w:rsidR="00216CAA">
        <w:t xml:space="preserve">áról szóló </w:t>
      </w:r>
      <w:r w:rsidR="006E0539">
        <w:t>12/2018.(X.31.) önkormányzati rendelet</w:t>
      </w:r>
      <w:r w:rsidR="00416EB3">
        <w:t xml:space="preserve"> (HÉSZ)</w:t>
      </w:r>
      <w:r w:rsidR="00543E26">
        <w:t xml:space="preserve"> módosításáról szóló 4/2021.(III.11.) önkormányzati rendelet</w:t>
      </w:r>
      <w:r w:rsidR="00F70E80">
        <w:t xml:space="preserve">. </w:t>
      </w:r>
    </w:p>
    <w:p w14:paraId="089AC85C" w14:textId="474943EB" w:rsidR="00416EB3" w:rsidRDefault="00416EB3" w:rsidP="005E1DD9">
      <w:pPr>
        <w:jc w:val="both"/>
      </w:pPr>
      <w:r>
        <w:t xml:space="preserve">A </w:t>
      </w:r>
      <w:r w:rsidR="00A0147E">
        <w:t xml:space="preserve">módosított településrendezési eszközöket </w:t>
      </w:r>
      <w:r>
        <w:t>20</w:t>
      </w:r>
      <w:r w:rsidR="00A0147E">
        <w:t>21</w:t>
      </w:r>
      <w:r>
        <w:t xml:space="preserve">. </w:t>
      </w:r>
      <w:r w:rsidR="00A0147E">
        <w:t>március 15</w:t>
      </w:r>
      <w:r>
        <w:t>. napjától kell alkalmazni. A dokumentumok megtekinthető</w:t>
      </w:r>
      <w:r w:rsidR="004A6E11">
        <w:t>k</w:t>
      </w:r>
      <w:r>
        <w:t xml:space="preserve"> Tengelic Község hivatalos honlapján (www.tengelic.hu), valamint nyomtatott formában a Tengelici Polgármesteri Hivatalban, ügyfélfogadási időben. A településrendezési tervekkel kapcsolatban a Tengelici Polgármesteri Hivatalban kérhető felvilágosítás, ügyfélfogadási időben.</w:t>
      </w:r>
    </w:p>
    <w:p w14:paraId="56EE8D85" w14:textId="77777777" w:rsidR="00FB5B5B" w:rsidRDefault="00FB5B5B"/>
    <w:p w14:paraId="3505183C" w14:textId="7161FB31" w:rsidR="00D10B79" w:rsidRDefault="004F6FDF">
      <w:r>
        <w:t>Tengelic 20</w:t>
      </w:r>
      <w:r w:rsidR="009F44FB">
        <w:t>21</w:t>
      </w:r>
      <w:r>
        <w:t xml:space="preserve">. </w:t>
      </w:r>
      <w:r w:rsidR="009F44FB">
        <w:t>március 16</w:t>
      </w:r>
      <w:r>
        <w:t>.</w:t>
      </w:r>
    </w:p>
    <w:p w14:paraId="1F7F9316" w14:textId="77777777" w:rsidR="004F6FDF" w:rsidRDefault="004F6FDF" w:rsidP="004F6FDF">
      <w:pPr>
        <w:spacing w:after="0"/>
      </w:pPr>
      <w:r>
        <w:t xml:space="preserve">                                                                                       Gáncs István </w:t>
      </w:r>
      <w:proofErr w:type="spellStart"/>
      <w:r>
        <w:t>sk</w:t>
      </w:r>
      <w:proofErr w:type="spellEnd"/>
      <w:r>
        <w:t>.</w:t>
      </w:r>
    </w:p>
    <w:p w14:paraId="7C3A6BEF" w14:textId="77777777" w:rsidR="004F6FDF" w:rsidRDefault="004F6FDF" w:rsidP="004F6FDF">
      <w:pPr>
        <w:spacing w:after="0"/>
      </w:pPr>
      <w:r>
        <w:t xml:space="preserve">                                                                                       polgármester</w:t>
      </w:r>
    </w:p>
    <w:p w14:paraId="684BB1D3" w14:textId="77777777" w:rsidR="004F6FDF" w:rsidRDefault="004F6FDF" w:rsidP="004F6FDF">
      <w:pPr>
        <w:spacing w:after="0"/>
      </w:pPr>
    </w:p>
    <w:sectPr w:rsidR="004F6F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369"/>
    <w:rsid w:val="00055E60"/>
    <w:rsid w:val="00101626"/>
    <w:rsid w:val="00134189"/>
    <w:rsid w:val="00172496"/>
    <w:rsid w:val="001A4D76"/>
    <w:rsid w:val="001E40D0"/>
    <w:rsid w:val="00202FF9"/>
    <w:rsid w:val="00216CAA"/>
    <w:rsid w:val="002F4F9F"/>
    <w:rsid w:val="003504D1"/>
    <w:rsid w:val="00353AC4"/>
    <w:rsid w:val="00404338"/>
    <w:rsid w:val="004126B7"/>
    <w:rsid w:val="00413C7B"/>
    <w:rsid w:val="00416EB3"/>
    <w:rsid w:val="00422A08"/>
    <w:rsid w:val="00483690"/>
    <w:rsid w:val="004A6E11"/>
    <w:rsid w:val="004C5FE2"/>
    <w:rsid w:val="004F6FDF"/>
    <w:rsid w:val="00542C1F"/>
    <w:rsid w:val="00543E26"/>
    <w:rsid w:val="00544EC9"/>
    <w:rsid w:val="005E1DD9"/>
    <w:rsid w:val="006121C9"/>
    <w:rsid w:val="00620F12"/>
    <w:rsid w:val="00674125"/>
    <w:rsid w:val="006E0539"/>
    <w:rsid w:val="00711351"/>
    <w:rsid w:val="007D69E5"/>
    <w:rsid w:val="008030B0"/>
    <w:rsid w:val="00823369"/>
    <w:rsid w:val="008B7E39"/>
    <w:rsid w:val="008E09C3"/>
    <w:rsid w:val="00944367"/>
    <w:rsid w:val="009C33BE"/>
    <w:rsid w:val="009D5143"/>
    <w:rsid w:val="009F05C3"/>
    <w:rsid w:val="009F44FB"/>
    <w:rsid w:val="00A0147E"/>
    <w:rsid w:val="00A907C2"/>
    <w:rsid w:val="00AB3437"/>
    <w:rsid w:val="00AE3D62"/>
    <w:rsid w:val="00AE7D9C"/>
    <w:rsid w:val="00B17518"/>
    <w:rsid w:val="00B328C8"/>
    <w:rsid w:val="00B7266F"/>
    <w:rsid w:val="00B75184"/>
    <w:rsid w:val="00BF408E"/>
    <w:rsid w:val="00BF75E7"/>
    <w:rsid w:val="00C05C07"/>
    <w:rsid w:val="00C066C5"/>
    <w:rsid w:val="00C112E6"/>
    <w:rsid w:val="00C735C0"/>
    <w:rsid w:val="00CF0736"/>
    <w:rsid w:val="00D10B79"/>
    <w:rsid w:val="00D5114F"/>
    <w:rsid w:val="00D67D1E"/>
    <w:rsid w:val="00D7118B"/>
    <w:rsid w:val="00D962E8"/>
    <w:rsid w:val="00DE0296"/>
    <w:rsid w:val="00DF1C27"/>
    <w:rsid w:val="00E1077E"/>
    <w:rsid w:val="00E44C9C"/>
    <w:rsid w:val="00E56F91"/>
    <w:rsid w:val="00EA4DCC"/>
    <w:rsid w:val="00F13E50"/>
    <w:rsid w:val="00F70E80"/>
    <w:rsid w:val="00FA3F7D"/>
    <w:rsid w:val="00FB5B5B"/>
    <w:rsid w:val="00FC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CBA9D"/>
  <w15:chartTrackingRefBased/>
  <w15:docId w15:val="{7D490AD6-9838-4FC5-8F22-831316117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semiHidden/>
    <w:unhideWhenUsed/>
    <w:rsid w:val="00F70E80"/>
    <w:pPr>
      <w:spacing w:before="100" w:beforeAutospacing="1" w:after="100" w:afterAutospacing="1" w:line="240" w:lineRule="auto"/>
    </w:pPr>
    <w:rPr>
      <w:rFonts w:eastAsia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14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Lászlóné Tolnai</dc:creator>
  <cp:keywords/>
  <dc:description/>
  <cp:lastModifiedBy>Lászlóné Tolnai</cp:lastModifiedBy>
  <cp:revision>2</cp:revision>
  <cp:lastPrinted>2021-03-10T08:12:00Z</cp:lastPrinted>
  <dcterms:created xsi:type="dcterms:W3CDTF">2021-03-10T08:13:00Z</dcterms:created>
  <dcterms:modified xsi:type="dcterms:W3CDTF">2021-03-10T08:13:00Z</dcterms:modified>
</cp:coreProperties>
</file>